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5A" w:rsidRDefault="0087745A" w:rsidP="0087745A">
      <w:pPr>
        <w:pStyle w:val="NormaleWeb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ECONOMIA POLITICA II: NOVITA': per coloro che dovessero ANCORA</w:t>
      </w:r>
    </w:p>
    <w:p w:rsidR="0087745A" w:rsidRDefault="0087745A" w:rsidP="0087745A">
      <w:pPr>
        <w:pStyle w:val="NormaleWeb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registrare il voto di Economia Politica II,</w:t>
      </w:r>
      <w:r>
        <w:rPr>
          <w:rStyle w:val="apple-converted-space"/>
          <w:rFonts w:ascii="Tahoma" w:hAnsi="Tahoma" w:cs="Tahoma"/>
          <w:b/>
          <w:bCs/>
          <w:color w:val="333333"/>
          <w:sz w:val="18"/>
          <w:szCs w:val="18"/>
          <w:u w:val="single"/>
        </w:rPr>
        <w:t> </w:t>
      </w:r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 xml:space="preserve">si prega di </w:t>
      </w:r>
      <w:proofErr w:type="spellStart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cotattare</w:t>
      </w:r>
      <w:proofErr w:type="spellEnd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 xml:space="preserve"> i prof.</w:t>
      </w:r>
    </w:p>
    <w:p w:rsidR="0087745A" w:rsidRDefault="0087745A" w:rsidP="0087745A">
      <w:pPr>
        <w:pStyle w:val="NormaleWeb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Vergalli</w:t>
      </w:r>
      <w:proofErr w:type="spellEnd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 xml:space="preserve"> indicando: nome, cognome, </w:t>
      </w:r>
      <w:proofErr w:type="spellStart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matr</w:t>
      </w:r>
      <w:proofErr w:type="spellEnd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. voto e data</w:t>
      </w:r>
    </w:p>
    <w:p w:rsidR="0087745A" w:rsidRDefault="0087745A" w:rsidP="0087745A">
      <w:pPr>
        <w:pStyle w:val="NormaleWeb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in cui si è sostenuto l'esame.</w:t>
      </w:r>
    </w:p>
    <w:p w:rsidR="0087745A" w:rsidRDefault="0087745A" w:rsidP="0087745A">
      <w:pPr>
        <w:pStyle w:val="NormaleWeb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L'esame verrà registrato dal prof. Carmine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Trecroci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per gli studenti con cognome dalla A alla G,</w:t>
      </w:r>
    </w:p>
    <w:p w:rsidR="0087745A" w:rsidRDefault="0087745A" w:rsidP="0087745A">
      <w:pPr>
        <w:pStyle w:val="NormaleWeb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in una data stabilita dal prof.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Trecroci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(seguire quindi sue indicazioni sulle registrazioni) e</w:t>
      </w:r>
    </w:p>
    <w:p w:rsidR="0087745A" w:rsidRDefault="0087745A" w:rsidP="0087745A">
      <w:pPr>
        <w:pStyle w:val="NormaleWeb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dal prof. Francesco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Menoncin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per gli studenti con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cogome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dalla H alla Z,</w:t>
      </w:r>
    </w:p>
    <w:p w:rsidR="0087745A" w:rsidRDefault="0087745A" w:rsidP="0087745A">
      <w:pPr>
        <w:pStyle w:val="NormaleWeb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in una data stabilita dal prof.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Menoncin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(seguire quindi sue indicazioni sulle registrazioni)</w:t>
      </w:r>
    </w:p>
    <w:p w:rsidR="0087745A" w:rsidRDefault="0087745A" w:rsidP="0087745A">
      <w:pPr>
        <w:pStyle w:val="NormaleWeb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Voti esame di ottobre:</w:t>
      </w:r>
    </w:p>
    <w:p w:rsidR="0087745A" w:rsidRDefault="0087745A" w:rsidP="0087745A">
      <w:pPr>
        <w:pStyle w:val="NormaleWeb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 xml:space="preserve">Iniziali: </w:t>
      </w:r>
      <w:proofErr w:type="spellStart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Z.A</w:t>
      </w:r>
      <w:proofErr w:type="spellEnd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 xml:space="preserve">, </w:t>
      </w:r>
      <w:proofErr w:type="spellStart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matr</w:t>
      </w:r>
      <w:proofErr w:type="spellEnd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 xml:space="preserve">. 76527, voto INSUFF. ; B. G., </w:t>
      </w:r>
      <w:proofErr w:type="spellStart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matr</w:t>
      </w:r>
      <w:proofErr w:type="spellEnd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 xml:space="preserve">. 76529, voto: INSUFF; M. L., </w:t>
      </w:r>
      <w:proofErr w:type="spellStart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matr</w:t>
      </w:r>
      <w:proofErr w:type="spellEnd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. 80626, voto: 18;</w:t>
      </w:r>
    </w:p>
    <w:p w:rsidR="0087745A" w:rsidRDefault="0087745A" w:rsidP="0087745A">
      <w:pPr>
        <w:pStyle w:val="NormaleWeb"/>
        <w:spacing w:line="237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 xml:space="preserve">N. F., </w:t>
      </w:r>
      <w:proofErr w:type="spellStart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matr</w:t>
      </w:r>
      <w:proofErr w:type="spellEnd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 xml:space="preserve">. 78253, voto 28; T. N., </w:t>
      </w:r>
      <w:proofErr w:type="spellStart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matr</w:t>
      </w:r>
      <w:proofErr w:type="spellEnd"/>
      <w:r>
        <w:rPr>
          <w:rStyle w:val="Enfasigrassetto"/>
          <w:rFonts w:ascii="Tahoma" w:hAnsi="Tahoma" w:cs="Tahoma"/>
          <w:color w:val="333333"/>
          <w:sz w:val="18"/>
          <w:szCs w:val="18"/>
          <w:u w:val="single"/>
        </w:rPr>
        <w:t>. 78218, voto: 30</w:t>
      </w:r>
    </w:p>
    <w:p w:rsidR="00D23C4C" w:rsidRDefault="00D23C4C"/>
    <w:p w:rsidR="0087745A" w:rsidRDefault="0087745A">
      <w:r>
        <w:t>Link:</w:t>
      </w:r>
    </w:p>
    <w:p w:rsidR="0087745A" w:rsidRDefault="0087745A" w:rsidP="0087745A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hyperlink r:id="rId4" w:tgtFrame="_blank" w:history="1">
        <w:r>
          <w:rPr>
            <w:rStyle w:val="Collegamentoipertestuale"/>
            <w:rFonts w:ascii="Arial" w:hAnsi="Arial" w:cs="Arial"/>
            <w:color w:val="333333"/>
            <w:sz w:val="18"/>
            <w:szCs w:val="18"/>
          </w:rPr>
          <w:t>PROGRAMMA DEFINITIVO CORSO:</w:t>
        </w:r>
        <w:r>
          <w:rPr>
            <w:rStyle w:val="apple-converted-space"/>
            <w:rFonts w:ascii="Arial" w:hAnsi="Arial" w:cs="Arial"/>
            <w:color w:val="333333"/>
            <w:sz w:val="18"/>
            <w:szCs w:val="18"/>
            <w:u w:val="single"/>
          </w:rPr>
          <w:t> </w:t>
        </w:r>
        <w:r>
          <w:rPr>
            <w:rStyle w:val="Collegamentoipertestuale"/>
            <w:rFonts w:ascii="Arial" w:hAnsi="Arial" w:cs="Arial"/>
            <w:color w:val="333333"/>
            <w:sz w:val="18"/>
            <w:szCs w:val="18"/>
          </w:rPr>
          <w:t>LINK</w:t>
        </w:r>
      </w:hyperlink>
    </w:p>
    <w:p w:rsidR="0087745A" w:rsidRDefault="0087745A">
      <w:hyperlink r:id="rId5" w:history="1">
        <w:r>
          <w:rPr>
            <w:rStyle w:val="Collegamentoipertestuale"/>
          </w:rPr>
          <w:t>http://filer.amm.unibs.it/content/dav/unibs/eco/900410_7259/Pub/PCD5.pdf</w:t>
        </w:r>
      </w:hyperlink>
    </w:p>
    <w:p w:rsidR="0087745A" w:rsidRDefault="0087745A" w:rsidP="0087745A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ALCUNE RISPOSTE SULL'ESAME: LINK</w:t>
      </w:r>
    </w:p>
    <w:p w:rsidR="0087745A" w:rsidRDefault="0087745A" w:rsidP="0087745A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hyperlink r:id="rId6" w:history="1">
        <w:r>
          <w:rPr>
            <w:rStyle w:val="Collegamentoipertestuale"/>
          </w:rPr>
          <w:t>http://digilander.libero.it/pitopico/D1.pdf</w:t>
        </w:r>
      </w:hyperlink>
    </w:p>
    <w:p w:rsidR="0087745A" w:rsidRDefault="0087745A" w:rsidP="0087745A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87745A" w:rsidRDefault="0087745A" w:rsidP="0087745A">
      <w:pPr>
        <w:pStyle w:val="NormaleWeb"/>
        <w:shd w:val="clear" w:color="auto" w:fill="F2F2F2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87745A" w:rsidRDefault="0087745A"/>
    <w:p w:rsidR="0087745A" w:rsidRDefault="0087745A"/>
    <w:sectPr w:rsidR="0087745A" w:rsidSect="00D23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745A"/>
    <w:rsid w:val="0087745A"/>
    <w:rsid w:val="00D2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C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7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7745A"/>
    <w:rPr>
      <w:b/>
      <w:bCs/>
    </w:rPr>
  </w:style>
  <w:style w:type="character" w:customStyle="1" w:styleId="apple-converted-space">
    <w:name w:val="apple-converted-space"/>
    <w:basedOn w:val="Carpredefinitoparagrafo"/>
    <w:rsid w:val="0087745A"/>
  </w:style>
  <w:style w:type="character" w:styleId="Collegamentoipertestuale">
    <w:name w:val="Hyperlink"/>
    <w:basedOn w:val="Carpredefinitoparagrafo"/>
    <w:uiPriority w:val="99"/>
    <w:semiHidden/>
    <w:unhideWhenUsed/>
    <w:rsid w:val="008774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gilander.libero.it/pitopico/D1.pdf" TargetMode="External"/><Relationship Id="rId5" Type="http://schemas.openxmlformats.org/officeDocument/2006/relationships/hyperlink" Target="http://filer.amm.unibs.it/content/dav/unibs/eco/900410_7259/Pub/PCD5.pdf" TargetMode="External"/><Relationship Id="rId4" Type="http://schemas.openxmlformats.org/officeDocument/2006/relationships/hyperlink" Target="http://filer.amm.unibs.it/content/dav/unibs/eco/900410_7259/Pub/PCD5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1</cp:revision>
  <dcterms:created xsi:type="dcterms:W3CDTF">2013-04-21T21:33:00Z</dcterms:created>
  <dcterms:modified xsi:type="dcterms:W3CDTF">2013-04-21T21:35:00Z</dcterms:modified>
</cp:coreProperties>
</file>